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9d21c0724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1111調查　四成七企業最愛淡江新鮮人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1111人力銀行7月28日公佈2006年企業最愛校系排名調查，今年主題為「企業最愛新鮮人」，針對各行業企業主進行網路問卷調查，並將私立及公立學校分別評比，本校以47.47%的高支持率勇奪企業最愛私校畢業生第1名，遙遙領先第2名輔大的42.41%及第2名中原的37.97%；公立學校部分由成大摘下冠軍寶座，台大第2、清大第3。
</w:t>
          <w:br/>
          <w:t>
</w:t>
          <w:br/>
          <w:t>本次調查期間為95年7月13日至27日，回收有效樣本507份。調查中顯示，今年企業主進用新鮮人所考量前三名是：學歷、專業認證、學校素質及口碑，結果和去年完全相同。而企業在學校上的取決條件前三名則為：學生專業強度、學校素質優以及學長姐表現是否優秀。
</w:t>
          <w:br/>
          <w:t>
</w:t>
          <w:br/>
          <w:t>主任祕書宛同表示：「本校今年能夠再一次地贏得外界肯定，主要原因是在於淡江歷史悠久、科系完整和校風自由。另外，我們有20多萬名校友在業界勤奮工作、表現亮眼，再加上全校老師的勤教嚴管，口碑風評都好，自然會是企業們的最佳選擇。」</w:t>
          <w:br/>
        </w:r>
      </w:r>
    </w:p>
  </w:body>
</w:document>
</file>