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34ef430244e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學習方法對 就業一路通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顧大維
</w:t>
          <w:br/>
          <w:t>學生學習發展組組長
</w:t>
          <w:br/>
          <w:t>
</w:t>
          <w:br/>
          <w:t>學歷 
</w:t>
          <w:br/>
          <w:t>美國猷他州立大學教學科技博士、碩士
</w:t>
          <w:br/>
          <w:t>
</w:t>
          <w:br/>
          <w:t>經歷 
</w:t>
          <w:br/>
          <w:t>淡江大學教育科技系助理教授
</w:t>
          <w:br/>
          <w:t>Niagara University教學科技中心主任
</w:t>
          <w:br/>
          <w:t>
</w:t>
          <w:br/>
          <w:t>【記者彭慧珊專訪】「『學習，也可以很有style！』學生的學習方式與學習風格各有不同，成效也因人而異，讓學生找到適合自己的學習風格、了解自己的學習方式，達到學習事半功倍的效果，是我們的目標。」學生學習發展組組長顧大維這麼說。
</w:t>
          <w:br/>
          <w:t>
</w:t>
          <w:br/>
          <w:t>本學期正式成立學習與發展中心，新成立的「學生學習發展組」，與所有的新生一樣，摸索著新的生活新的環境的方向。組長顧大維表示，學生學習發展組的成立，目的就是讓學生們從制式化學習的教育體制跳脫出來，找到自己學習模式，「因為大學生涯是學生發展獨立思考及自主學習的重要階段。」
</w:t>
          <w:br/>
          <w:t>
</w:t>
          <w:br/>
          <w:t>大學生該怎麼在求學過程中，一邊學習專業，一邊玩社團，然後又可以維持好成績？每個人在班上成績高低不一，但吸收了解多少新知，才是最重要的。教育已經不只是老師的責任，學生的學習態度及方法也是會影響成績好壞。顧大維表示，學生如果選對學習方法，掌握自己學習風格與策略，一定會在大學四年裡玩得愉快，學得實在；畢業之後，也可以在企業教育訓練中，加速新知識的吸收與學習。
</w:t>
          <w:br/>
          <w:t>
</w:t>
          <w:br/>
          <w:t>學生學習發展組將利用學生學習需求量表來了解學生所需，指導學生如何做簡報、如何做好時間管理等。期中考後，也將舉辦學習風格的測試，讓學生了解自己的學習系統。在補救、輔導課程方面，未來會成立學習策略工作坊，開設各種學習課程，希望讓本屆新生儘快摸索出學習障礙的關鍵點。
</w:t>
          <w:br/>
          <w:t>
</w:t>
          <w:br/>
          <w:t>新上任組長顧大維抱有教科人的使命感，希望藉由自己的教育背景，找到學生的需求所在：「學生學習發展組目前正值草創時期，面對眼前的困難及變數，兼顧行政與系上教學及升等的壓力，所以期許自己可以努力的完成每一項目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72896"/>
              <wp:effectExtent l="0" t="0" r="0" b="0"/>
              <wp:docPr id="1" name="IMG_dbba15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8fc3c987-ab76-4581-9b6e-6022a29580f9.jpg"/>
                      <pic:cNvPicPr/>
                    </pic:nvPicPr>
                    <pic:blipFill>
                      <a:blip xmlns:r="http://schemas.openxmlformats.org/officeDocument/2006/relationships" r:embed="R4e69d8ab30ba48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69d8ab30ba481f" /></Relationships>
</file>