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c6984d0ed845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651 期</w:t>
        </w:r>
      </w:r>
    </w:p>
    <w:p>
      <w:pPr>
        <w:jc w:val="center"/>
      </w:pPr>
      <w:r>
        <w:r>
          <w:rPr>
            <w:rFonts w:ascii="Segoe UI" w:hAnsi="Segoe UI" w:eastAsia="Segoe UI"/>
            <w:sz w:val="32"/>
            <w:color w:val="000000"/>
            <w:b/>
          </w:rPr>
          <w:t>264 EXCHANGE JUNIOR STUDENTS GOING ABROAD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2006 ceremony with flags for junior students’ abroad study was held by President C.I. Chang and presented by the founder Dr. Clement C. P. Chang on August 16; the officers of representative office in Taiwan were invited to join the ceremony. 
</w:t>
          <w:br/>
          <w:t>
</w:t>
          <w:br/>
          <w:t>Students going abroad to study this time including students from the foreign language department, 53 junior students of special English class of International Trade Department and 43 exchange students elected from other departments will go to 14 sister schools in America, Europe, Asia and Australia for one year. 
</w:t>
          <w:br/>
          <w:t>
</w:t>
          <w:br/>
          <w:t>This school is the first school in Taiwan holding foreign studying and credits acquiring, and 14 echelon and more than 1,800 people have gone abroad already. In year 2006, the school gets even 2,600 thousand dollars more for Ministry of Education subsidizes domestic universities and selects and recommends students and researches going aboard plan '. In addition, the budget for junior students going abroad is 3400 thousand dollars including the school cooperated fund 800 thousand dollars.
</w:t>
          <w:br/>
          <w:t>
</w:t>
          <w:br/>
          <w:t>The founder Dr. Chang reminds students in the meeting: “Remember to take more clothes to keep warm if going to a cold country, and always look out for the safety.” Besides, he hopes that teachers can meet students more when they have meetings overseas.  
</w:t>
          <w:br/>
          <w:t>
</w:t>
          <w:br/>
          <w:t>President Chang expects that there are more students to go abroad to study in the future , and he encourages students to study for double degrees for improving the competition advantage. Academic Vice President Feng Chao-kang expects that students who go abroad can treasure the time of studying, and he blesses students have a safe and happy trip. 
</w:t>
          <w:br/>
          <w:t>
</w:t>
          <w:br/>
          <w:t>A senior exchange student of International Trade Department, Huang Chi-sen finished study from Sweden shared his experiences; he says, “Except studying, I participated in a lot of campus activities, and traveled in 13 countries, learned the culture of every country; besides, I even learned to cook, and this let me being more independent.”  
</w:t>
          <w:br/>
          <w:t>The representative of Spanish exchange student in 2006, Lein Yan-chun says, “It’s so happy to study in Spain, and I hope I can improve my Spanish more this year and experience the local culture too.” (~ Peiling Hsia )</w:t>
          <w:br/>
        </w:r>
      </w:r>
    </w:p>
  </w:body>
</w:document>
</file>