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4e2f9cd9643b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教育部捎問候　老師辛苦了！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【記者曾信翰淡水校園報導】教育部為了獎勵資深優良教師，特別在教師節前夕，頒發「資深優良教師慰問金」，以感謝老師們辛苦的教導，總計今年本校共有59位教師獲獎，分別屆滿10年、20年、30年與40年。
</w:t>
          <w:br/>
          <w:t>
</w:t>
          <w:br/>
          <w:t>從事教職滿40年的，中文系教授傅錫壬（專訪請見三版）及體育室副教授劉金英，可說是一輩子奉獻給教育，實屬難得。傅錫壬是民國53年進入淡江任教。研究中國文學、先秦神話、楚辭多年，除了教學之外，也曾擔任過中文系系主任、文學院院長及教務長，並且積極推動校際選課；劉金英從民國55年師大體育系畢業就到淡江，專長為游泳、羽球，現在也是本校保齡球代表隊領隊。2位老師除了可獲得慰問金1萬元及教師節賀卡，並獲得總統紀念品、行政院院長紀念章和資深優良教師獎座。
</w:t>
          <w:br/>
          <w:t>
</w:t>
          <w:br/>
          <w:t>另外，服務滿30年為歷史系羅運治、化學系葉明國、物理系顏三和、化材系陳慶鐘、電機系賴友仁、國貿系林光賢、決策系陳海鳴、黃國隆、德文系魏榮治、拉研所熊建成等10位，其中，歷史系教授羅運治也是本校歷史系校友，現在擔任總務長。
</w:t>
          <w:br/>
          <w:t>
</w:t>
          <w:br/>
          <w:t>服務滿20年的有：大傳系趙雅麗、歷史系王樾、物理系林震安、陳惟堯、數學系王筱蘭、曾琇瑱、化材系張正良、水環系虞國興、保險系高棟樑、財金系莊武仁、國貿系鮑世亨、產經系莊孟翰、西語系吳寬、英文系沈斯瑩、德文系狄殷豪、日研所許慶雄、體育室林啟東。滿10年者：中文系黃復山、殷善培、化學系吳慧芬、建築系鄭晃二、航太系陳步偉、資工系黃心嘉、電機系簡丞志、保險系郝充仁、財金系謝文良、聶建中國貿系、林宜男、鄒孟文、經濟系林淑琴、公行系陳銘祥、李培元、林聰吉、企管系徐悌、決策系婁國仁、統計系吳碩傑、日文系落合由治、法文系梁蓉、大陸所郭建中、未來所陳國華、教心所柯志恩、黃宗堅、通核中心徐佐銘、陳杏枝、黃奕琳、財務系林蒼祥、體育室劉宗德。
</w:t>
          <w:br/>
          <w:t>　　
</w:t>
          <w:br/>
          <w:t>【記者陳瀲文淡水校園報導】女教職員聯誼會為慶祝教師節，將於27日（週三）12時在覺生國際會議廳舉行美食饗宴活動，邀請老師們一起聯誼同樂，並藉由美食犒賞大家在工作崗位上的努力耕耘。
</w:t>
          <w:br/>
          <w:t>　　
</w:t>
          <w:br/>
          <w:t>美食饗宴活動菜色包含中日西式料理，女聯會理事長趙雅麗將親自做「日式咖哩飯」，另外，男老師為響應慶祝教師節活動，大展廚藝，有秘書室宛同主任秘書的安徽家鄉菜「三河小炒」及外語學院劉長輝老師的「壽喜燒」，各一級單位也共同提供66道美味佳餚共襄盛舉。
</w:t>
          <w:br/>
          <w:t>　　
</w:t>
          <w:br/>
          <w:t>【記者符人懿淡水校園報導】教師節快到了，為了讓學生能盡情表達對老師的敬意，宣導尊師重道生活教育，學務處生活輔導組舉辦「師情話意暖淡江」活動。
</w:t>
          <w:br/>
          <w:t>
</w:t>
          <w:br/>
          <w:t>即日起至10月20日止，同學可至淡水校園B402生輔組、臺北校園D106與蘭陽校園CL315聯合辦公室免費索取謝師卡，寫上給老師的話送給師長，表達敬意。生輔組亦將徵得師長同意，將這些卡片於校慶期間展出。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645920" cy="1091184"/>
              <wp:effectExtent l="0" t="0" r="0" b="0"/>
              <wp:docPr id="1" name="IMG_b37759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53/m\e277f536-0855-4256-9631-614f3e06440a.jpg"/>
                      <pic:cNvPicPr/>
                    </pic:nvPicPr>
                    <pic:blipFill>
                      <a:blip xmlns:r="http://schemas.openxmlformats.org/officeDocument/2006/relationships" r:embed="Rebce237910ba4d1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5920" cy="10911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2286000"/>
              <wp:effectExtent l="0" t="0" r="0" b="0"/>
              <wp:docPr id="1" name="IMG_5b8310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53/m\6d50b071-8aa7-496e-910c-28651ef8d4c6.jpg"/>
                      <pic:cNvPicPr/>
                    </pic:nvPicPr>
                    <pic:blipFill>
                      <a:blip xmlns:r="http://schemas.openxmlformats.org/officeDocument/2006/relationships" r:embed="R4bd003ddcc94493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228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bce237910ba4d12" /><Relationship Type="http://schemas.openxmlformats.org/officeDocument/2006/relationships/image" Target="/media/image2.bin" Id="R4bd003ddcc944937" /></Relationships>
</file>