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6f0198dd7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促e化教學　圖書館服務到家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報導】覺生紀念圖書館為配合95學年度教學卓越計劃，今年將推廣商、管理兩學院教師e化教學資源應用，由館員至各系介紹圖書館電子資源利用方法，歡迎兩院各系向圖書館報名，以便安排地點與時間。
</w:t>
          <w:br/>
          <w:t>
</w:t>
          <w:br/>
          <w:t>參考服務組長馬少娟表示：「電子資料庫為未來趨勢，」經由活動希望能讓老師善用資料庫，並進而推廣兩院各系同學使用，不只於校內網路才能使用，「只要擁有個人帳號及密碼就能於校外連線運用資料庫資源。」商學院安排為10月份，管理學院為11月份，其餘各學院今年並無計劃。欲參加系所請於9月28日前，聯絡參考服務組蔡雅雯，校內分機2652。
</w:t>
          <w:br/>
          <w:t>
</w:t>
          <w:br/>
          <w:t>推廣內容分別為：商、管理學院適用資料庫、資料庫連線方式（校園內及校園外）、新知通告服務、e教科書線上全覽、如何輕鬆製作教學網頁、輕鬆建置個人書目資料庫及導入參考文獻於撰寫文章、瞭解及選擇投稿期刊、掌握相關學門文獻引用情況、如何尋求教學資源奧援及介購新資料及圖書館貼心服務。
</w:t>
          <w:br/>
          <w:t>
</w:t>
          <w:br/>
          <w:t>另外，「個人書目管理系統RefWorks」講習即日起至10月4日報名，歡迎師生上網（http://service.lib.tku.edu.tw/）報名，共舉辦二場，分別為10月3日及4日，請擇一場次參加。主講者為陳超然先生，地點在總館301指導室</w:t>
          <w:br/>
        </w:r>
      </w:r>
    </w:p>
  </w:body>
</w:document>
</file>