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32b3b523047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3同學專題研究　獲國科會獎勵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【淡水校園報導】本校林貞誼等3位同學獲行政院國家科學委員會「94年度大專學生參與專題研究計畫研究創作獎」，各獲獎金2萬元及獎狀，指導老師亦獲頒獎牌。
</w:t>
          <w:br/>
          <w:t>
</w:t>
          <w:br/>
          <w:t>獲獎同學財務系陳甄燕已畢業，資訊工程系林貞誼、電機工程系黃俊捷，現為四年級生，指導老師分別為段昌文、張志勇及翁慶昌。而經過國科會修改規定，今年已取消過去獲獎同學將來就讀研究所參與國科會專題計畫，可獲得國科會每月一萬元之研究助學金之規定。</w:t>
          <w:br/>
        </w:r>
      </w:r>
    </w:p>
  </w:body>
</w:document>
</file>