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3df257c864e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女生宿舍全面網路化 獨立頻寬不塞車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住宿輔導組本月11日於學生活動中心召開女生宿舍網路暨電話說明會表示，95學年度起松濤館、自強館宿舍網路將改由校外廠商提供網路及電話服務。住輔組組長傅國良表示：「網路採無線與有線網路並行，電話裝置完畢後，每間寢室將擁有獨立的電話號碼，預計明年推行宿舍全面網路化」。
</w:t>
          <w:br/>
          <w:t>
</w:t>
          <w:br/>
          <w:t>去年11月松濤館電話交換機機房失火，導致女宿電話暫停使用，加上過去女宿網路由資訊中心總量管制，經常造成網路塞車，遇有中毒情形，也容易癱瘓整層樓，因此本年度開始將女宿網路及電話業務，改由速博寬頻公司承接。速博經理熊瀚升說明：「電話使用方面，各寢室之間輸入2+房號即可通話，宿舍外可撥各寢室市話號碼即可通話，不用透過總機轉分機，另可提供直接撥打緊急電話；至於網路部份，採每寢獨立頻寬，降低塞車及中毒癱瘓的危險，且同時有線及無線上網。」而每年寒暑假，速博也會請學校提供住宿名單和房號，繼續提供上網服務。
</w:t>
          <w:br/>
          <w:t>
</w:t>
          <w:br/>
          <w:t>對於宿網的變動，英文二王學寧表示：「自強館和松濤館繳交的網路費一樣，何以自強館的頻寬速度為每間房8M，松濤館卻只有2M？」傅組長表示，同學付費之寢室上網速率為：2M/640K，但自強館每間房住6人，松濤館每間住4人，因為ADSL設備沒有3M的頻寬速度，為了不委屈自強館同學，所以廠商提供8M頻寬，多出之成本由廠商自行吸收。
</w:t>
          <w:br/>
          <w:t>
</w:t>
          <w:br/>
          <w:t>另外也有住宿生反應，開學後才開始安裝設備，造成了許多不便。傅組長表示，因為洽談廠商時，條件一直無法符合需求，才會延至開學後裝機，目前電話已全部安裝完畢並陸續啟用。至於收費方面，開學時所收的租用費是從10月1日開始計算，所以10月以前電話網路費用均由速博自行吸收。</w:t>
          <w:br/>
        </w:r>
      </w:r>
    </w:p>
  </w:body>
</w:document>
</file>