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c22533be5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女聯會愛心義賣 捐獻慈善機構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【記者陳瀲文淡水校園報導】女教職員聯誼會為校慶義賣活動暖身，於上週起進行全能隱形眼鏡藥水及薑母鴨藥材包的10元商品義賣會，賣完為止，義賣所得及未售出之物品將全數捐獻慈善機構。
</w:t>
          <w:br/>
          <w:t>
</w:t>
          <w:br/>
          <w:t>欲購買的教職員工生，需自備零錢至淡水校園體育館315室（課外組辦公室）或台北校園聯合辦公室D106。另外，女聯會自即日起，開始募集二手衣飾，預計11月8、9日校慶活動期間，在商館展示廳舉行二手衣飾義賣，包括衣服：男、女及嬰童服飾（含淡水地區中、小學制服）及配件：皮包、背包、手提袋、皮帶、項鍊、手環、戒指、領帶、帽子欲捐贈的同仁，請先統一由各一級單位收集分類，並在10月23-27日，送達淡水校園外語大樓FL409和台北校園聯合辦公室D106。</w:t>
          <w:br/>
        </w:r>
      </w:r>
    </w:p>
  </w:body>
</w:document>
</file>