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51087995144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體育館設備為校隊招募加溫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新學年新氣象，各社團正緊鑼密鼓迎接新生時，代表學校榮譽的校隊也不惶多讓，將在近期舉辦招生，招募更多新血，為校爭光。體育室主任謝幸珠表示，游泳館建好後，游泳隊的成績明顯上升，而體育館的各項器材、場地設備完整，未來代表隊訓練的成長，將指日可待。
</w:t>
          <w:br/>
          <w:t>
</w:t>
          <w:br/>
          <w:t>校隊計有田徑、籃球、羽球、桌球等19個項目，供在各專長學生一展長才、嶄露頭角。除了排球、棒球、網球等需要經過甄選，其他各校隊均表示，無門檻限制，只要有心、肯練、肯學習，都可在參加校隊的過程中獲益良多。謝幸珠並鼓勵同學：「學校的榮耀，要靠你們來創造。」想多加了解相關訊息，可洽（02）26230985體育室老師胡志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395728"/>
              <wp:effectExtent l="0" t="0" r="0" b="0"/>
              <wp:docPr id="1" name="IMG_def1c1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4/m\6c1d54d3-17ea-4ce5-98a8-fba895c434c1.jpg"/>
                      <pic:cNvPicPr/>
                    </pic:nvPicPr>
                    <pic:blipFill>
                      <a:blip xmlns:r="http://schemas.openxmlformats.org/officeDocument/2006/relationships" r:embed="R267fa047d80747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395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7fa047d80747f1" /></Relationships>
</file>