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fae657719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工學院3系　今明接受工程認證訪評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中華工程教育學會（IEET）將於今、明兩日（16、17日）至本校進行工程認證實地訪評，此次接受審核的科系為電機、資訊及航太3系，實地訪評結果將於今年底公佈。工學院院長虞國興表示，明年3月將續提出水環、化材及建築3系的認證申請。
</w:t>
          <w:br/>
          <w:t>
</w:t>
          <w:br/>
          <w:t>中華工程教育學會經教育部與國科會認可，為國內唯一的工程認證組織，是由國內多所大學、科技大學校長、院長及資深教授組成。目前國內約有500個工程科系，去年中原大學率先通過7系認證，而逢甲大學亦積極趕上，目前兩校工學院全系皆已通過。本校透過IEET與國際工程教育認證組織接觸，國內工程教育將可邁向國際化，若再配合本校極力推廣的英語教學，將可吸引外籍生前來就讀。虞國興表示，認證通過之學系畢業生考上技師資格，可獲國際認同，可望申請為APEC亞太工程師。</w:t>
          <w:br/>
        </w:r>
      </w:r>
    </w:p>
  </w:body>
</w:document>
</file>