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89f249bd445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教育教育家，領導者必先教育自己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�學習與教學中心
</w:t>
          <w:br/>
          <w:t>
</w:t>
          <w:br/>
          <w:t>編者按：本校於95學年度起設置學習與教學中心，本報特別每月一次刊載專文，期使全校師生對該中心有更深一層的認識，並進而增加教學與學習成效。
</w:t>
          <w:br/>
          <w:t>
</w:t>
          <w:br/>
          <w:t>如果有人問，你是做什麼的，你會如何回答？
</w:t>
          <w:br/>
          <w:t>
</w:t>
          <w:br/>
          <w:t>你會說，我是「教師」、「教書匠」、「施教者」、「教育工作者」、「教職人員」還是「教育家」？身為教育家，有如律師與醫師，須具備多元的知能，有理論與實務雙管的訓練，在專業執業上有相當的門檻。在對於自身的身分、尊嚴與期許，必先有崇高的認知。所謂崇高，非指薪資與名望，而是對於社會良心與生命品質的理想，與生俱有、以身作則地將其良知發揚，乃至於獲得社會的認同。教育家，以反思實務者的身份自許，在教學裡提升專業，將專業帶至課堂裡。教育家的終極目標，即在經營生命。
</w:t>
          <w:br/>
          <w:t>
</w:t>
          <w:br/>
          <w:t>高等教育的學府是提倡多元化學術活動的殿堂，而一位優秀的教師應該具備三個條件：能教、會教、願意教。換句話說，教師必須能夠對於其所要進行教授的學科內容有淵博的知識，並且具有高度的專業和足夠的熟悉感。能夠設計具系統性與完整性的教學計畫，透過有組織的教學策略與方法，加上些許的創意思考與活動，有效地將其知識傳遞給學生。另外，更重要的是一份熱誠，在日常生活中積極與學生相處，透過各種方式來促進學生學習。
</w:t>
          <w:br/>
          <w:t>
</w:t>
          <w:br/>
          <w:t>因此，當大學教師擁有自己的專業，更應懂得如何進行教學。除不斷提升自我專業素養之外，在教學策略方面仍需相當的認知，並加以適當運用。尼采在1875年曾說：「教育教育家！但領導者必先教育自己！」
</w:t>
          <w:br/>
          <w:t>
</w:t>
          <w:br/>
          <w:t>為協助教師能夠自我突破教學的瓶頸與困境，尋求教育專業的發展，以利提升教師教學績效，本校自95學年度起，特成立了學習與教學中心，並設有教師教學發展組將提供資源與環境供老師們運用。教發組除辦理教學工作坊、研習、演示及觀摩外，亦發展教師的專業發展網站，提供課程發展、教學設計等相關的資源與支援。另定期發行電子報、教學資源手冊與自學教材，讓教師們於潛移默化中，期許和協助教師在反思實務工作上，能更有效果。
</w:t>
          <w:br/>
          <w:t>
</w:t>
          <w:br/>
          <w:t>不僅如此，為讓教師們延續優良的教學品質，促進彼此間之實務教學經驗的分享，在教學困境中找到改善方法，教發組特別於本學期籌組兩大團隊─教師核心團隊與諮詢顧問團隊。教師核心團隊成員將從校內邀請各學院教師，針對教師的專業發展主題與方向提供建議；而諮詢顧問團隊從校外邀約各專長之教學名師，協助本校教師持續發展專業。這些團隊將定期舉辦聚會，透過輕鬆分享的方式激發更多創意與建議。
</w:t>
          <w:br/>
          <w:t>
</w:t>
          <w:br/>
          <w:t>教發組期許日後協助教師的方式，如同像是產品包羅萬象的便利商店，提供給每位上門的教師切合所需的產品。教師們可以願意為提升教學績效卓越，自發地尋求改變的方式與協助，不但達到教師專業成長自我的提升，亦創造卓越的教學績效雙贏的局面！
</w:t>
          <w:br/>
          <w:t>
</w:t>
          <w:br/>
          <w:t>教育家的工作是改造，將觸角向外延伸。手握新工具，將過去的教學限制拋在腦後；掌握新潛力，與未來的趨勢相互連接，重新與學生建立累進的關係。教師教學發展組，位在覺生綜合大樓4樓，分機3529，網站http://tpd.tku.edu.tw，歡迎您隨時與我們連絡。</w:t>
          <w:br/>
        </w:r>
      </w:r>
    </w:p>
  </w:body>
</w:document>
</file>