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d0cb1a9364a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王樾等獲頒特優教師獎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【記者黃靖淳報導】九十一學年度教學特優教師於日前公佈，共有十一位教師獲獎，學校除頒贈獎牌，並頒十萬元獎金。而由於獎勵辦法已重新修訂，他們也將是最後一屆獲頒獎金的教學特優教師。
</w:t>
          <w:br/>
          <w:t>
</w:t>
          <w:br/>
          <w:t>　教學特優教師的產生，是由各系推薦人選，經過各學院遴選，經送人事室查核資料後，轉「教學特優教師獎勵審查小組」審議評選出。獲頒九十一學年度教學特優教師的，分別是歷史系王樾、化學系郝俠遂、土木系郭瑞芳、國貿系張俊惠、統計系蔡宗儒、德文系魏榮治、拉研所熊建成、營建系高金盛、教心所李麗君、通核組謝福助、體育室黃谷臣。
</w:t>
          <w:br/>
          <w:t>
</w:t>
          <w:br/>
          <w:t>　其中國貿系張俊惠老師，已是三度獲獎，他的課都是以多媒體教材呈現，確實結合理論與實務，提高同學學習興趣，他還主動為盲生資源中心服務，非常熱心。另外學生上課出席率幾乎達百分之百的化學系郝俠遂老師，熱心參與規劃核心課程與盲生資訊課程，並長期開設講座課，也積極參與國際學術研討會。八十九年他獲教育部頒發「全國資訊教育績優人員獎」，這一條條記錄都顯示了郝老師的能力備受肯定。教育學院李麗君連續四年獲國科會專題研究補助，致力教育心理學研究。
</w:t>
          <w:br/>
          <w:t>
</w:t>
          <w:br/>
          <w:t>　營建系高金盛老師，主辦研討會、規劃兩岸學術參訪研習。體育室黃谷臣老師開創新的教學方式，利用開放式網路教室，提供學生另一交流管道，並且熱情參與服務，規劃體育課程，擔任體育執行編輯。歷史系王樾老師，他不僅教授歷史學門，更經常擔任藝術學門授課老師，賦予學生人生與史學藝術，並熱心輔導身心障礙學生在學業或生活上的問題，使家長深感敬佩。土木系郭瑞芳老師研究教學軟體，應用在教學上，充分融合了教學與研究。德文系魏榮治老師在九十一學年度，有兩個科目列全校教學評鑑前一百名，可見其於教學上的用心。拉研所教授熊建成自民國六十五年起就進入本校執教，二十七年來從未於校外兼職，全心投入教學研究，畢業校友因他當年諄諄教誨，主動捐款促成本校成立「歐壽獎學金」，其對學生的影響力可見一斑。</w:t>
          <w:br/>
        </w:r>
      </w:r>
    </w:p>
  </w:body>
</w:document>
</file>