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bf9f115074d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教科數位碩士在職班招生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【記者黃昕瑤淡水校園報導】95學年度教育科技學系數位學習碩士在職專班，下週五（11/3）開始接受報名，有興趣的考生可採取網路或書面報名。
</w:t>
          <w:br/>
          <w:t>
</w:t>
          <w:br/>
          <w:t>該碩士在職專班主要對象為國內中小學現職教師，畢業學分31學分，畢業年限和一般碩士班同樣為一至四年。強調「數位學習」，每學期至少上課18週，且至少有10週具備遠距教學，將來畢業證書也會加註「遠距教學」字樣。
</w:t>
          <w:br/>
          <w:t>　　
</w:t>
          <w:br/>
          <w:t>報名日期自11月3日上午10時至11月16日下午4時止，初試日期為11月25日，明年2月入學，詳情請參考教務處網站 （http://www.acad.tku.edu.tw）。</w:t>
          <w:br/>
        </w:r>
      </w:r>
    </w:p>
  </w:body>
</w:document>
</file>