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c61fb37b144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愛丁堡大學下週蒞校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【記者孫羽函淡水校園報導】英國愛丁堡大學國際交流處副主任Prof. Matthew Wortely將於下週一（6日）蒞校訪問。
</w:t>
          <w:br/>
          <w:t>
</w:t>
          <w:br/>
          <w:t>本校曾多次至愛丁堡大學舉辦暑期遊學，成人教育部副主任李德昭特地藉此機會洽談簽約，尋求更多語言交流合作的可能，期望在不久的未來，愛丁堡大學的學生也能至華語中心學習華文。
</w:t>
          <w:br/>
          <w:t>
</w:t>
          <w:br/>
          <w:t>本校由學術副校長馮朝剛接待，在外語大樓FL505外賓接待室與國交處主任陳惠美、蘭陽校園主任林志鴻、創發院院長劉艾華、全發院主任李培齊等人舉行座談，會後將參觀文錙藝術中心、覺生圖書館及國交處，並於觀海堂設宴款待。</w:t>
          <w:br/>
        </w:r>
      </w:r>
    </w:p>
  </w:body>
</w:document>
</file>