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a23f545b74c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劉富嫣蟬連跳高四屆冠軍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本年度校慶運動會跳高項目，在大隊接力後展開。男子組方面，資管系的許秉毅以1米60封王，他國中時曾參加全國性跳高競賽，對這次的成績不甚滿意，並表示明年一定要再來打破個人紀錄。航太系的洪宗翊每每到第三跳才成功，最後以1米50的成績奪得亞軍，公行系的陳頂仁以1米45搶下季軍，身高約兩百公分的陳頂仁還透漏，前一晚努力觀察奧運跳高選手的紀錄片果然有效。
</w:t>
          <w:br/>
          <w:t>
</w:t>
          <w:br/>
          <w:t>女子組參賽人數較去年少了許多，比賽當天只有3個人出場。教科系的劉富嫣以1米36的成績蟬聯寶座，連奪4年跳高與鉛球冠軍，劉富嫣表示，很高興能在大學生涯留下了美好的回憶，亞軍及季軍分別是法文系賴盈先與產經系林君昵。</w:t>
          <w:br/>
        </w:r>
      </w:r>
    </w:p>
  </w:body>
</w:document>
</file>