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6f13dc03e945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661 期</w:t>
        </w:r>
      </w:r>
    </w:p>
    <w:p>
      <w:pPr>
        <w:jc w:val="center"/>
      </w:pPr>
      <w:r>
        <w:r>
          <w:rPr>
            <w:rFonts w:ascii="Segoe UI" w:hAnsi="Segoe UI" w:eastAsia="Segoe UI"/>
            <w:sz w:val="32"/>
            <w:color w:val="000000"/>
            <w:b/>
          </w:rPr>
          <w:t>鋼琴三重奏23日浪漫演出</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【淡水校園報訊】通核中心將於本週四（23日）晚上7時30分在文錙音樂廳舉辦「趙恆振•李珮瑜•陳建安鋼琴三重奏之夜」音樂會，即日起開放索票，有興趣的師生，請逕至I807室索取。
</w:t>
          <w:br/>
          <w:t>
</w:t>
          <w:br/>
          <w:t>這場演奏會是由鋼琴家、目前擔任本校通核中心教師的李珮瑜，及國內新生代小提琴家趙恆振、大提琴家陳建安聯合演出，3位皆是學經歷豐富的音樂家。趙恆振曾多次擔任臺灣節慶管絃樂團首席，與世界級大師卡瑞拉斯、馬友友等名家同台演出；陳建安則是大提琴大師Gabor Rejto在世的最後一位門生，目前擔任台北愛樂管弦樂團客座首席大提琴；李珮瑜則是紐約州立大學石溪分校鋼琴演奏博士及哥倫比亞大學教育學院音樂教育博士，為少數同時擁有雙博士的音樂家。
</w:t>
          <w:br/>
          <w:t>
</w:t>
          <w:br/>
          <w:t>演出曲目「孟德爾頌：Ｄ小調鋼琴三重奏，作品49」、「貝多芬：降B大調鋼琴三重奏，作品 97『大公』」，3種樂器以迥然不同的音色一起搭配，呈現融合及互補的結果，展現孟德爾頌作品中的浪漫情感及貝多芬鋼琴三重奏的磅礡氣勢。</w:t>
          <w:br/>
        </w:r>
      </w:r>
    </w:p>
  </w:body>
</w:document>
</file>