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bf101bd2e0426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662 期</w:t>
        </w:r>
      </w:r>
    </w:p>
    <w:p>
      <w:pPr>
        <w:jc w:val="center"/>
      </w:pPr>
      <w:r>
        <w:r>
          <w:rPr>
            <w:rFonts w:ascii="Segoe UI" w:hAnsi="Segoe UI" w:eastAsia="Segoe UI"/>
            <w:sz w:val="32"/>
            <w:color w:val="000000"/>
            <w:b/>
          </w:rPr>
          <w:t>風工程中心　搬出模型展成果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暐婷淡水校園報導】第三屆風工程週於上週三（22日）至週五在新工學大樓大廳熱鬧舉行，以模型展示搭配人員解說及影片播放展現，現場舉辦填問卷摸彩活動，希望藉此讓師生了解風工程研究中心研究方向，期許未來有更多優秀人才加入。
</w:t>
          <w:br/>
          <w:t>
</w:t>
          <w:br/>
          <w:t>風工程研究中心近年向業界提供風工程與大氣環境諮詢、風洞測試、數值模擬、氣象資料分析與評估、專家認證等服務工作  ，在國內此學術領域中具有舉足輕重的地位。近年研究案件包括台北火車的雙子星大樓、高雄港纜車八五大樓站及臺大附近的中央百世大樓等國內重要建築大樓的評估。
</w:t>
          <w:br/>
          <w:t>
</w:t>
          <w:br/>
          <w:t>為鼓勵優秀學生參與，中心每年提供優沃獎學金，分為在校成績傑出獎學金及在校成績優良獎學金各1名，前者2年共24萬元，後者2年共12萬元。鄭啟明表示，提供獎學金是希望吸引同學踴躍報考本校土木工程研究所，更歡迎共同加入風工程的行列。</w:t>
          <w:br/>
        </w:r>
      </w:r>
    </w:p>
    <w:p>
      <w:pPr>
        <w:jc w:val="center"/>
      </w:pPr>
      <w:r>
        <w:r>
          <w:drawing>
            <wp:inline xmlns:wp14="http://schemas.microsoft.com/office/word/2010/wordprocessingDrawing" xmlns:wp="http://schemas.openxmlformats.org/drawingml/2006/wordprocessingDrawing" distT="0" distB="0" distL="0" distR="0" wp14:editId="50D07946">
              <wp:extent cx="2438400" cy="1621536"/>
              <wp:effectExtent l="0" t="0" r="0" b="0"/>
              <wp:docPr id="1" name="IMG_ebd9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62/m\128e268a-c59c-4dae-9975-afb3068865c4.jpg"/>
                      <pic:cNvPicPr/>
                    </pic:nvPicPr>
                    <pic:blipFill>
                      <a:blip xmlns:r="http://schemas.openxmlformats.org/officeDocument/2006/relationships" r:embed="Ref47a689872343ed" cstate="print">
                        <a:extLst>
                          <a:ext uri="{28A0092B-C50C-407E-A947-70E740481C1C}"/>
                        </a:extLst>
                      </a:blip>
                      <a:stretch>
                        <a:fillRect/>
                      </a:stretch>
                    </pic:blipFill>
                    <pic:spPr>
                      <a:xfrm>
                        <a:off x="0" y="0"/>
                        <a:ext cx="2438400" cy="1621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f47a689872343ed" /></Relationships>
</file>