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0b34046a947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ISO14001外部稽核　週三起進行2天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本學期ISO14001環境管理系統第1次內部環境稽核，在各單位配合下，已在上月24日訪查完畢。本週三（6、7日）台灣檢驗公司（SGS）程孝盈主任稽核員及高健倫稽核員，將到台北及淡水校園執行本學年ISO14001環境管理系統外部環境稽核。
</w:t>
          <w:br/>
          <w:t>
</w:t>
          <w:br/>
          <w:t>本次外稽重點為環境考量面、環境政策目標、標的及方案、文件管制記錄、作業管制、緊急準備與應變、廢棄物及毒化物管理、風險評估、餐廳、游泳池、承攬商作業管理，此外2天皆會針對環境政策、組織權責、風險評估舉行高階主管訪談，並於7日下午舉行閉幕會議。
</w:t>
          <w:br/>
          <w:t>
</w:t>
          <w:br/>
          <w:t>環安中心組員黃順興表示，「環境目標訂定、績效展現」是一大重點，去年外稽就很強調此點，其目的在於使各單位能展現績效，請各單位務必在外稽前完成。11月的內稽並未發現重大疏失，各單位需改善的項目以使用舊表單及表單填寫未落實最多。</w:t>
          <w:br/>
        </w:r>
      </w:r>
    </w:p>
  </w:body>
</w:document>
</file>