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4976c672342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國科會整合型研究受理申請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【記者林暐婷淡水校園報導】國科會補助96年度跨領域整合型研究計劃構想書申請案即日起接受申請，至96年1月2日截止收件。請老師們把握時間，踴躍提出申請。
</w:t>
          <w:br/>
          <w:t>
</w:t>
          <w:br/>
          <w:t>研究發展處研發長陳幹男表示，跨領域整合型計劃已成為不可避免的研究趨勢，希望不同領域的老師們組成研究團隊，將研究主題範圍擴大，讓學術研究更具加值效果。研發長亦希望學校提供適當誘因，建立完善的機制，給予老師研究補助津貼，讓躍躍欲試的老師能夠趕快起身而行，共同提升本校的學術風氣。</w:t>
          <w:br/>
        </w:r>
      </w:r>
    </w:p>
  </w:body>
</w:document>
</file>