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0e4a59402d49a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664 期</w:t>
        </w:r>
      </w:r>
    </w:p>
    <w:p>
      <w:pPr>
        <w:jc w:val="center"/>
      </w:pPr>
      <w:r>
        <w:r>
          <w:rPr>
            <w:rFonts w:ascii="Segoe UI" w:hAnsi="Segoe UI" w:eastAsia="Segoe UI"/>
            <w:sz w:val="32"/>
            <w:color w:val="000000"/>
            <w:b/>
          </w:rPr>
          <w:t>教育產業國際化週四研討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思堯淡水校園報導】未來學研究所將於本週四（14日）上午10時在覺生大樓I501舉辦「教育產業國際化」研討會，邀請嶺東科技大學校長陳振貴、中華經濟研究院助理研究員馬道等人蒞校，共同探討面對全球化衝擊以及網際網路所帶來的教育新型態之下的台灣教育產業。</w:t>
          <w:br/>
        </w:r>
      </w:r>
    </w:p>
  </w:body>
</w:document>
</file>