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90ef59c1f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全國大專擊劍　淡江蟬聯三連霸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三年前曾經僅剩兩人的社團，今天卻蟬聯大專盃三屆總冠軍，這樣的天方夜譚，本校擊劍（西洋劍）隊做到了！從11月30日到12月3日擊劍全國大專盃圓滿落幕，本校擊劍隊共拿下三金三銀三銅，並以積分最高，再度奪得總冠軍殊榮。
</w:t>
          <w:br/>
          <w:t>
</w:t>
          <w:br/>
          <w:t>擊劍隊隊員，都是大學新進初學者，因為練習勤奮，加上優秀畢業學長姊常回來指導，所以進步迅速。女子銳劍冠軍得主，西語二B陳珊紅去年在全國大專擊劍賽中，以新人之姿練習三週參賽拿下第五名，今年再披戰袍，打敗台大與東吳四年級老手。她表示，經驗不如對手，讓她備感壓力，因為隊友的熱情加油，才使她慌亂的情緒穩定下來，持續出擊，拿下冠軍。
</w:t>
          <w:br/>
          <w:t>
</w:t>
          <w:br/>
          <w:t>男子團體軍刀的冠軍榮銜，更得來不易，與海大的冠亞軍爭奪戰，驚險連連，比數一度追平，後因隊友相互鼓勵，及隊長資管三B施侑良穩定的帶領，才將分數拉開，獲得最後的勝利。女子組團體軍刀也輕取冠軍，女子團體鈍劍則獲亞軍。
</w:t>
          <w:br/>
          <w:t>
</w:t>
          <w:br/>
          <w:t>個人賽方面，男子軍刀亞軍、季軍分別由英文四A黃皓志、資管碩二張勝錕包下，財金三A李  萍奪得女子軍刀第2、財金三A吳梓瑄女子鈍劍得到第3。即將畢業的黃皓志，歷經社團選手不足的窘境，到現在的輝煌戰績，他提醒學弟妹：「要將淡江精神傳下去！」
</w:t>
          <w:br/>
          <w:t>
</w:t>
          <w:br/>
          <w:t>擊劍社長中文三B郭秀梅笑著說，每次頒獎，都會放校歌，那一刻，總讓人感動不已，而這次淡江大學校歌播放最多次，感動也最多。她期許：「每次出隊都要聽到校歌！」</w:t>
          <w:br/>
        </w:r>
      </w:r>
    </w:p>
  </w:body>
</w:document>
</file>