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f8f1c399344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東方語文學院校長親臨交流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【淡水校園訊】法國東方語文學院校長Dr. Jacques Legrand於上週三（20日）下午蒞校訪問，與學術副校長馮朝剛等人進行座談，洽商與本校法文系學術交流的可能性。
</w:t>
          <w:br/>
          <w:t>
</w:t>
          <w:br/>
          <w:t>法國東方語文學院為國立學府，其前身可上溯至西元1669年成立的青年語言學校（l’Ecole des jeunes de langues）。該校教授90多種語言與文明，堪稱語言文化教育之ㄧ大學府。該校計有11,832名學生，國際交流頻繁，合作交流姐妹校計有歐洲大學55所，歐洲以外大學155所。</w:t>
          <w:br/>
        </w:r>
      </w:r>
    </w:p>
  </w:body>
</w:document>
</file>