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d28e246b14f2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666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柯旻宏 獲書法獎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馬路消息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保險四柯旻宏於日前參加由財團法人金陵女高文教基金會主辦的第12屆金篆獎書法比賽，獲得社會組第5名，並得到獎金3000元。身為本校書法社副社長的他笑著說：「很開心可以得獎，每次藉著比賽，驗收自己是否有進步，對我來說，就是最大的收獲！」（吳采璇）</w:t>
          <w:br/>
        </w:r>
      </w:r>
    </w:p>
  </w:body>
</w:document>
</file>