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85bd31823f4a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吹著晚風，數著星星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露天的驚聲廣場，由石階座位環繞驚聲銅像而成，圓拱型式的外圍建構，感覺像是古羅馬競技場，廣場中央還常有社團活動在那舉行，同時也是觀賞淡江夕照的絕佳景點。
</w:t>
          <w:br/>
          <w:t>
</w:t>
          <w:br/>
          <w:t>　廣場前，隔個馬路就是名聞遐邇的「克難坡」，共計一百三十二級石階，新生入學都會在校長帶領下走一遭，每個淡江人想必都對它印象深刻，難忘汗流浹背頂著個背包從英專路走上來的辛苦。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25296" cy="908304"/>
              <wp:effectExtent l="0" t="0" r="0" b="0"/>
              <wp:docPr id="1" name="IMG_cb47eea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3/m\161d8073-f04d-45bc-bef3-9ebfa9c511d7.jpg"/>
                      <pic:cNvPicPr/>
                    </pic:nvPicPr>
                    <pic:blipFill>
                      <a:blip xmlns:r="http://schemas.openxmlformats.org/officeDocument/2006/relationships" r:embed="R1a9e142cc54745e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5296" cy="9083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a9e142cc54745e3" /></Relationships>
</file>