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5d5976da343b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訪板橋林本源園邸有感并序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�張韶祁
</w:t>
          <w:br/>
          <w:t>
</w:t>
          <w:br/>
          <w:t>編者按：中文系博二張韶祁獲得「第九屆台北文學獎」社會組古典詩首獎，本報特刊載其得獎詩文，以饗讀者。
</w:t>
          <w:br/>
          <w:t>
</w:t>
          <w:br/>
          <w:t>余嘗三度訪遊林園，園中景貌古秀，有來青閣、觀稼樓等建築群，為臺灣四大名園之一。初，林平侯於枋橋（即今板橋）建弼益館以點收佃租，林園始基於此。清咸豐三年建園邸，其後屢屢增建，至光緒十九年峻工，乃成今日規模。歷時既久，多湮沒隳壞，一九七七年，臺北縣政府始予修復，林園遺蹟乃得保存。唯當年繁華已不復見，樓閣空在，遊其中，徒增悵惘而已。
</w:t>
          <w:br/>
          <w:t>
</w:t>
          <w:br/>
          <w:t>林花依舊帶香風。今昔繁華兩不同。
</w:t>
          <w:br/>
          <w:t>幾簇淺深時序外，百年興替感懷中。
</w:t>
          <w:br/>
          <w:t>來青一展乾坤眼，觀稼常參造化功。
</w:t>
          <w:br/>
          <w:t>曩日盍簪蹤跡杳，徒留滿目落霞紅。</w:t>
          <w:br/>
        </w:r>
      </w:r>
    </w:p>
  </w:body>
</w:document>
</file>