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9c023983f84b3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文錙中心贏得淡江品質獎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熊君君、林怡彤淡水校園報導】第一屆淡江品質獎，在經過一連串審查後，由文錙藝術中心脫穎而出。中心主任李奇茂表示，從2000年成立至今，一直以拓展「全民的優質藝術」為目的，因此藉由淡江品質獎，正好可以檢視這段期間的成果，所以能夠得獎就是對整個團體的肯定。
</w:t>
          <w:br/>
          <w:t>
</w:t>
          <w:br/>
          <w:t>淡江品質獎評審小組召集人宛同十分讚賞地表示，每個進入複審的單位都相當用心準備，但文錙藝術中心出線的原因不單只擁有相當豐富的書面資料，在口頭簡報及實地訪評的部分，也十分嚴謹的遵守淡江品質獎評審的八大標準，每一項評分細節都有很完善的規劃說明與包裝。
</w:t>
          <w:br/>
          <w:t>
</w:t>
          <w:br/>
          <w:t>中心副主任張炳煌表示，除了緊張還是緊張，在準備的過程中總是擔心準備不足，但現在卻面臨未來該如何繼續維持品質的課題，才能精益求精。他語重心長的說：「因為得獎了，才更不能鬆懈！」
</w:t>
          <w:br/>
          <w:t>
</w:t>
          <w:br/>
          <w:t>「全員參與」就是淡江品質獎的精神所在，中心主任李奇茂表示，為體恤全中心同仁們的辛勞，將所得的15萬元獎金規劃為兩天一夜的南庄之旅，犒賞大家。不但去泡湯放鬆心情，也請當地導遊帶領去製作藍染。中心策展人楊靜宜表示，這不單單只是出外玩樂，也是一趟知性之旅。</w:t>
          <w:br/>
        </w:r>
      </w:r>
    </w:p>
  </w:body>
</w:document>
</file>