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98bff62a0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上淡江網頁收Mail 　同學嘛也通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【記者符人懿淡水校園報導】本校電子郵件系統已於寒假期間升級完成，提供師生最佳的電子郵件服務。而原先只有教職員可使用的WebMail網頁郵件系統，也開放同學使用，信箱空間從25MB擴大為50MB。
</w:t>
          <w:br/>
          <w:t>
</w:t>
          <w:br/>
          <w:t>網路組說明，這次的系統整合了「病毒掃描」、「垃圾郵件攔截」兩項功能，並新增「WebMail網頁信件」服務，WebMail網址為http://webmail.tku.edu.tw，如同雅虎信箱，直接利用網路瀏覽器收發郵件。分為採用Java技術的企業版及標準版，兩者功能完全相同，差別在於企業版畫面比較漂亮，如果瀏覽器不支援Java，請改用標準版。又IE7因相容性問題，必須使用標準版。畢業校友信箱空間為25MB，不提供網頁空間。
</w:t>
          <w:br/>
          <w:t>
</w:t>
          <w:br/>
          <w:t>新的垃圾郵件過濾系統只在有垃圾信時才會寄攔截通知，同學可以至http://mailgw.tku.edu.tw垃圾郵件管理員查看被攔截的信件，被攔截的信件可保留6天。
</w:t>
          <w:br/>
          <w:t>由於本校學生電子郵件伺服主機已經老舊，逐漸無法負荷目前的資料流量，網路組組長蕭明清表示，在寒假一舉升級系統，現在處理全校每日高達100萬封的電子郵件，游刃有餘。
</w:t>
          <w:br/>
          <w:t>  
</w:t>
          <w:br/>
          <w:t>此外，學生個人網頁空間和信箱空間都從25MB擴大為50MB。網路組表示，如網頁空間用滿50MB，雖然無法再上傳網頁，但如果信箱空間沒用滿，仍然可以收信，反之亦然。</w:t>
          <w:br/>
        </w:r>
      </w:r>
    </w:p>
  </w:body>
</w:document>
</file>