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cb9c58fb3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學習經驗徵文 得獎名單公佈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學生學習發展組之「學習經驗分享徵文」活動，經中心主任徐新逸、教師教學發展組組長施如齡、學生學習發展組組長顧大維、教科系助理教授沈俊毅及學習策略工作坊種子教師們評審後，獲獎名單為：第一名統計四曾靖茹、第二名教科一吳孟純、第三名資訊四蕭育杰，另有15名佳作分別為：教心所碩二張雅雯、國貿進學四盧佳鈴、化學四李思潔、資傳四黃怡瑄、中文三林冠吟、機電碩二許家偉、教科四蕭貴徽、教科四黃聖育、高教所碩一葉書瑋、中文四沈瑜婷、資管一謝旻偉、教心所碩二張雅雯、建築碩一楊志浩、經濟一康雅欣及政經二梁涵詠。獲獎者請至I405領取獎金，其餘參加的同學亦可至I405領取精美小禮物。（林怡彤）</w:t>
          <w:br/>
        </w:r>
      </w:r>
    </w:p>
  </w:body>
</w:document>
</file>