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26132f24141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週末午後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█圖文/陳振堂
</w:t>
          <w:br/>
          <w:t>
</w:t>
          <w:br/>
          <w:t>淡水校園處處是美景，總是吸引許多遊客前來觀光。在一個週末的午後，畫家（左下角）坐在灑滿陽光的牧羊草坪上專心作畫，將眼前的美景變成永恆。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39824"/>
              <wp:effectExtent l="0" t="0" r="0" b="0"/>
              <wp:docPr id="1" name="IMG_3f6715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4/m\4f1c4977-95c0-4815-a80f-ac8da8c490a2.jpg"/>
                      <pic:cNvPicPr/>
                    </pic:nvPicPr>
                    <pic:blipFill>
                      <a:blip xmlns:r="http://schemas.openxmlformats.org/officeDocument/2006/relationships" r:embed="R4f746a992ad944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39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746a992ad944ff" /></Relationships>
</file>