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2a14a0edc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創意再現　大傳系畢展週二開幕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【記者謝慶萱淡水校園報導】還記得去年這個時候蛋捲廣場出現一攤「血」、向全校宣告大傳系畢展「MC」來了嗎？今年大傳系畢業生再次發揮想像力，以「Media Player」為主題，將人腦連結喇叭、耳機、USB，成為本次大傳系畢展最炫的Logo，即日起在覺軒花園舉行第21屆畢業展。
</w:t>
          <w:br/>
          <w:t>
</w:t>
          <w:br/>
          <w:t>該活動於週二中午12時邀請校長張家宜為開幕式剪綵，並有淡江啦啦隊精采的表演。展覽分校內和校外，校內展從7日至10日每天上午10時至下午5時在覺軒花園靜態展出，內容分「行鎖傳播」、「專題創作」、「影音創作」等三組，行銷傳播方面，與業界合作進行行銷傳播企劃；專題創作則針對不同主題進行採訪，並以多媒體方式呈現；影音創作由學生創作拍攝不同主題的紀錄片及劇情片。
</w:t>
          <w:br/>
          <w:t>
</w:t>
          <w:br/>
          <w:t>7日至9日晚間6時至9時則在文錙音樂廳進行作品公開播放，創作者也將於現場和大家互動。校外展則於5月12日至13日在信義公民會館A館展出。活動總召陳怡佳表示，每個作品都呈現不同的主題，如憂鬱症、現代人的消費欲望等，希望秀出大學四年的學習成果，也帶給欣賞者不同的啟發。
</w:t>
          <w:br/>
          <w:t>
</w:t>
          <w:br/>
          <w:t>為了宣傳這次的畢展，大傳系特別企劃一系列有趣的活動。穿越時空的腦力時光機──三輪車也會出現在淡江校園，作為前往畢展會場的交通工具。活動長邱世傑說：「週一和週三上午10點到下午1點，同學可在商館大樓和圖書館側門搭乘三輪車，享受三輪車遊校園的特別體驗，不過別忘了要在海豚吉祥物里程碑下車，來看我們的畢展喔！」
</w:t>
          <w:br/>
          <w:t>
</w:t>
          <w:br/>
          <w:t>此外，即日起至週三，每天下午的Media Player大遊行會發放有通關謎底和摸彩卷的DM，歡迎全校師生共襄盛舉，將無名小站一個月的金卡試用、LOOK電影雜誌、KKBOX軟體一年份等獎品帶回家！</w:t>
          <w:br/>
        </w:r>
      </w:r>
    </w:p>
  </w:body>
</w:document>
</file>