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117769cd046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淨教室　回收垃圾抽紅包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【記者林宛靜淡水校園報導】由生輔組樸毅青年主辦的「垃圾減量，淨教室」活動，本週三（16日）將在福園與新工館舉行為期三天的環保活動，為教室認養活動暖身。
</w:t>
          <w:br/>
          <w:t>
</w:t>
          <w:br/>
          <w:t>活動期間，將於擺攤處發放垃圾袋，以口號及歌舞帶動宣導垃圾減量。全校師生可於週三至週五中午12時至2時，收集保特瓶、鋁箔包或鐵鋁罐並壓扁送到擺攤處，3個以上可兌換精美禮物；達15個以上可抽紅包，最高可得現金500元。</w:t>
          <w:br/>
        </w:r>
      </w:r>
    </w:p>
  </w:body>
</w:document>
</file>