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6262b5ece41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粉體研究受日肯定 黃國楨獲APT傑出論文賞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【淡水校園訊】化材系教授黃國楨獲頒「日本粉體工學會（SPTJ）」之APT傑出論文賞（Advanced Powder Technology Distin-guished Paper Award 2006），將於週二（22日）前往日本東京領取日幣10萬元獎金及獎牌，並於會中演講，這是自APT創刊十多年來，第一次授予非日本人。
</w:t>
          <w:br/>
          <w:t>
</w:t>
          <w:br/>
          <w:t>黃國楨以論文「Effect of particle size on the performance of cross-flow microfiltration」，發表在被EI、SCI收錄的「Advanced Powder Technology」期刊中，該期刊約每三年選出傑出論文，今年是第5度頒獎，黃國楨的論文自2003-2006年的眾多論文中脫穎而出。黃教授表示，粉體應用範圍廣泛，如食品、化妝品等，這次獲獎代表的是對他研究的肯定，以後會持續在這領域鑽研，期盼為社會貢獻心力。化材系主任鄭東文也指出，日本向來以粉體工業自傲，要讓日本人佩服很不容易，第一次頒給非日本人，可見黃國楨的研究深受日本人肯定。
</w:t>
          <w:br/>
          <w:t>
</w:t>
          <w:br/>
          <w:t>黃國楨這次前去日本，將在演講中花10分鐘介紹台灣及淡江，讓更多人知道台灣與淡江的存在，希冀有更多的外國人體驗淡江的美麗，會後並將參觀以奈米粉體技術聞名的東京農工大學，吸取先進新知。
</w:t>
          <w:br/>
          <w:t>
</w:t>
          <w:br/>
          <w:t>校長張家宜於上週三接見黃教授，於會談中表示學校為鼓勵教師多發表論文，除了頒發研究獎勵費外，並補助教師出國，這些年來「量」已經明顯增多，現在最重要的是「質」的提升。日前5月出刊的評鑑雙月刊，公布台灣地區WOS論文統計，本校化工學門近5年（2002-2006年）論文總篇數是全國第9、引用次數是全國第11，現在黃國楨的獲獎，更代表本校「質」的提升，是全校教師的榜樣，校長還對他說：「好的老師就要有好的獎勵，所以往後在研究上若有什麼需求，可以專案提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75360"/>
              <wp:effectExtent l="0" t="0" r="0" b="0"/>
              <wp:docPr id="1" name="IMG_dd994f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8/m\75e3a210-71e2-4066-a982-e52d9aad4165.jpg"/>
                      <pic:cNvPicPr/>
                    </pic:nvPicPr>
                    <pic:blipFill>
                      <a:blip xmlns:r="http://schemas.openxmlformats.org/officeDocument/2006/relationships" r:embed="R14321e15d48845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321e15d48845ac" /></Relationships>
</file>