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9b32c5005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校園話題6月徵文──老情歌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掛在天花板上的電視，正播著「懷念金曲老歌」之類的節目，媽媽正以五音不全且略帶沙啞的聲音唱著：「椰林模糊，月朦朧珥珥」。坐在一旁的我，淚水忍不住自眼眶中溢出珥珥。
</w:t>
          <w:br/>
          <w:t>
</w:t>
          <w:br/>
          <w:t>　自有印象以來，便常聽媽媽唱老歌。由於調子悅耳，即便不曉得歌詞意義，我也能將「相思河畔」、「何日君再來」、「梨花淚」、「寒雨曲」等老歌琅琅上口。
</w:t>
          <w:br/>
          <w:t>
</w:t>
          <w:br/>
          <w:t>　媽媽歌聲甜美，有一副人人公認的好歌喉。除了常參加鄉里社區舉辦的歌唱比賽之外，還曾以「岷江夜曲」一曲拿下電視台歌唱比賽的冠軍；當時的我覺得媽媽能上電視是一件相當炫耀的事，於是到處跟同學說：「禮拜天，我媽媽會在電視上出現喔！」
</w:t>
          <w:br/>
          <w:t>
</w:t>
          <w:br/>
          <w:t>　上了國中之後同學間都唱流行歌，那種老掉牙的東西我再也不想拿出來唱，深怕被同學們當成異類，於是這些老歌便漸漸從我的生命中消逝珥珥。沒有想到，當它再度出現再我的生命中時，會是這麼樣的印象深刻且滿懷感恩。
</w:t>
          <w:br/>
          <w:t>
</w:t>
          <w:br/>
          <w:t>　自從媽媽中風之後，她變得像一株脆弱的植物，只能臥在病榻上默默的承受一切，有一度我曾以為再也聽不到她的聲音了。但是憑著媽媽堅強的意志力，她的情況一天天的好轉，到現在她已經能夠幾乎像正常人一般的對話，甚至唱歌；這是上天送給我最美好的禮物。再聽媽媽唱這首「岷江夜曲」，我彷彿又能見到當年站在舞台上，媽媽的，溫柔的風采。</w:t>
          <w:br/>
        </w:r>
      </w:r>
    </w:p>
  </w:body>
</w:document>
</file>