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8b9ae2e03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土木系二度通過IEET認證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【記者蔡瑞伶淡水校園報導】土木系於日前通過中華工程教育學會（IEET）95、96學年度「工程及科技教育認證」，有效年限為2年，這是土木系第2次通過該項認證。
</w:t>
          <w:br/>
          <w:t>　　
</w:t>
          <w:br/>
          <w:t>為了通過認證，提升系上學術能力及改善研究環境，土木系除了增聘師資、招收外籍生以增加學生國際交流機會、舉辦大型研討會逐步加強國際化、添購100噸萬能試驗機，並擴大實驗室空間及添購電腦設備。
</w:t>
          <w:br/>
          <w:t>　　
</w:t>
          <w:br/>
          <w:t>土木系主任林堉溢表示，第1次通過認證是在94學年度，有效年限只有1年，今年再度通過，有效年限增為2年，顯示師生的努力獲得肯定。日後畢業生在考上技師資格，可獲國際認同，同時申請為APEC亞太工程師，讓畢業生在就業上比別人更有競爭優勢，而且有利於學校招生，對於本校或學生來說都是雙贏。</w:t>
          <w:br/>
        </w:r>
      </w:r>
    </w:p>
  </w:body>
</w:document>
</file>