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a6a21a28b44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教科系與密蘇里大學談跨國合作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【記者吳家彤淡水校園報導】教科系於上週一（21日）邀請美國密蘇里大學研發實驗室經理Mr. Gary D. Westergren及其助理Mr. Neeley Current為師生講授「介面測驗工具測試軟體Morae」操作說明，並提供該套軟體供教科系使用。
</w:t>
          <w:br/>
          <w:t>
</w:t>
          <w:br/>
          <w:t>教科系系主任李世忠表示，「介面測驗工具測試軟體Morae」可以清楚紀錄使用者點選網站裡介面的路徑與次數，讓網站管理者可以了解各項點閱率。Mr. Gary D. Westergren也利用此軟體協助本校圖書館測試網站，希冀能找出不足的地方，讓網頁功能更加完善。
</w:t>
          <w:br/>
          <w:t>
</w:t>
          <w:br/>
          <w:t>為了進一步與美國密蘇里大學進行交流，教科系預計於11月邀請該校資訊科學與學習科技學院主任John Wedman蒞校進行短期講學，未來也將可能與美國密蘇里大學成立姐妹實驗室，進行跨國研究。</w:t>
          <w:br/>
        </w:r>
      </w:r>
    </w:p>
  </w:body>
</w:document>
</file>