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966eeb30d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丁天牧　創作實力堅強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三丁天牧熱愛創作及歌唱，曾入圍海洋音樂祭複賽、MTV台新秀選拔創作組決賽、YAMAHA民歌比賽第三名。他的個人創作「一萬遍」是劉若英去年專輯的主打歌，創作實力不容小覷。他表示：「今年內很有可能就會推出個人單曲，大家要多支持喔！」（薛瑜臻）</w:t>
          <w:br/>
        </w:r>
      </w:r>
    </w:p>
  </w:body>
</w:document>
</file>