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4c6353a8d64d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678 期</w:t>
        </w:r>
      </w:r>
    </w:p>
    <w:p>
      <w:pPr>
        <w:jc w:val="center"/>
      </w:pPr>
      <w:r>
        <w:r>
          <w:rPr>
            <w:rFonts w:ascii="Segoe UI" w:hAnsi="Segoe UI" w:eastAsia="Segoe UI"/>
            <w:sz w:val="32"/>
            <w:color w:val="000000"/>
            <w:b/>
          </w:rPr>
          <w:t>ECOLOGY EXPERTS TO SPEAK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international conference on “Ecological Education” will be held at Chung Ling Chemistry Hall and V101 Multi-functional Hall over this weekend (May 25, 26). It is organized by the Center for General Education and Core Curriculum, and scholars as well as experts in related fields that include Dr. William Grey, an eminent expert in ecology, have been invited to attend the meeting.
</w:t>
          <w:br/>
          <w:t>
</w:t>
          <w:br/>
          <w:t>Dr. Hsieh Chao-chung, the Director of CGECC, indicates that global warming is only one of the issues that concerns the world. There are other related issues such as ecology education, environmental ethic that also require urgent attention, he said. Because of this urgency, Wong Ching-ming, an ecology scholar of Taiwan, Ching Heng-biao, the Director of Taiwan Forestry Institute, and Anh Tuan Nuyen, a scholar from New Zealand, among others, will speak at the conference about these issues. In particular, Dr. Anh will address environmental ethic from the perspective of Confucianism. All conference papers will appear in Chinese, English and Japanese and posted on CGECC website that is known as the Xtree. 
</w:t>
          <w:br/>
          <w:t>
</w:t>
          <w:br/>
          <w:t>Guests of the conference will be shown to Guandu Nature Park to observe how eco lives have been preserved in Taiwan. Dr. Hsieh wished to use such an opportunity to pick the brain of international scholars in their invaluable suggestions about Taiwan’s environment. ( ~Ying-hsueh Hu )</w:t>
          <w:br/>
        </w:r>
      </w:r>
    </w:p>
  </w:body>
</w:document>
</file>