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9004b800444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台日學界與NGO合辦論壇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由本校未來學研究所、日本研究所與姐妹校日本早稻田大學台灣研究所，聯合台灣與日本23個NGO團體合辦的「2007台日公民社會論壇：如何建構草根的連結」，於16、17兩日在台北市福華文教會館熱烈召開，約有兩百多人與會，這是台日NGO近年來首次跨領域大規模交流。
</w:t>
          <w:br/>
          <w:t>
</w:t>
          <w:br/>
          <w:t>大會除邀請前總統李登輝、前行政院長謝長廷蒞臨致詞外，並由中研院教授蕭新煌與早稻田大學教授西川潤，針對公民社會進行專題演講與回應，西川潤教授將於九月到本校日本研究所客座半年。在17日同時舉辦6場論壇。</w:t>
          <w:br/>
        </w:r>
      </w:r>
    </w:p>
  </w:body>
</w:document>
</file>