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91ea0bdcb49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民俗研討會　學員意猶未盡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體育室與蘭陽行政團隊合作，於16日在建邦國際廳舉行民俗體育研討會。體育室主任謝幸珠主持開幕，縣政府教育局課程發展課課長王寶華代表致詞，國立台南大學教授蔡宗信發表「民俗體育的範疇與特性」專題演講。當日教學示範各種民俗技藝，如撥拉棒、流星球、砌磚塊、扯鈴等。原規劃在戶外舉行教學示範與演練，但因天雨，只好在建邦國際會議前玻璃採光罩下的空間進行表演。與會的學員，分別來自台北、桃園、宜蘭等地的國中、國小、高中，均反應研討會的內容很好，可惜在室內無法施展所有技巧，且研習時間太短，意猶未盡。（蘭陽校園）</w:t>
          <w:br/>
        </w:r>
      </w:r>
    </w:p>
  </w:body>
</w:document>
</file>