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8ec749ed49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碩學士學分班　即起招生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成人教育部秉著教育部所提倡「終身學習」、「回流教育」理念提供社會各界人士、畢業校友再回校進修機會；95學年度暑期成教部進修教育中心開設碩、學士學分班開始招生，本期有10個系所的碩士課程、碩士在職專班隨班附讀課程、日語學士學分班、商管學群80學士學分班，可利用晚上及假日的時間進修。學士學分班招收高中、職畢或是同等學力者，碩士學分班招收大（專）學畢或是同等學力者；不需考試可先進入大學進修，本學期課程將在本月25日起陸續開課。詳情請上網http://www.dce.tku.edu.tw。（進修教育中心）</w:t>
          <w:br/>
        </w:r>
      </w:r>
    </w:p>
  </w:body>
</w:document>
</file>