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58ec749ed49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碩學士學分班　即起招生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秉著教育部所提倡「終身學習」、「回流教育」理念提供社會各界人士、畢業校友再回校進修機會；95學年度暑期成教部進修教育中心開設碩、學士學分班開始招生，本期有10個系所的碩士課程、碩士在職專班隨班附讀課程、日語學士學分班、商管學群80學士學分班，可利用晚上及假日的時間進修。學士學分班招收高中、職畢或是同等學力者，碩士學分班招收大（專）學畢或是同等學力者；不需考試可先進入大學進修，本學期課程將在本月25日起陸續開課。詳情請上網http://www.dce.tku.edu.tw。（進修教育中心）</w:t>
          <w:br/>
        </w:r>
      </w:r>
    </w:p>
  </w:body>
</w:document>
</file>