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38d0ab33f4a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畢業特刊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10512" cy="1895856"/>
              <wp:effectExtent l="0" t="0" r="0" b="0"/>
              <wp:docPr id="1" name="IMG_603f069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40/m\ec290bb6-1811-42b9-adf3-0cec33beddfd.jpg"/>
                      <pic:cNvPicPr/>
                    </pic:nvPicPr>
                    <pic:blipFill>
                      <a:blip xmlns:r="http://schemas.openxmlformats.org/officeDocument/2006/relationships" r:embed="R14cffbf71d4843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512" cy="1895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78992" cy="969264"/>
              <wp:effectExtent l="0" t="0" r="0" b="0"/>
              <wp:docPr id="1" name="IMG_5e58dc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40/m\66e45fa8-572d-4171-af0a-958efec9b639.jpg"/>
                      <pic:cNvPicPr/>
                    </pic:nvPicPr>
                    <pic:blipFill>
                      <a:blip xmlns:r="http://schemas.openxmlformats.org/officeDocument/2006/relationships" r:embed="R907a0ac77b5c44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8992" cy="969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cffbf71d48436a" /><Relationship Type="http://schemas.openxmlformats.org/officeDocument/2006/relationships/image" Target="/media/image2.bin" Id="R907a0ac77b5c44f4" /></Relationships>
</file>