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746be07284c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不愛淡江也難－文錙藝術中心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聽高水準的音樂演奏嗎？不用大老遠跑到國家音樂廳，這裡就有了！本校時常舉辦免費的音樂會，如長笛、雙簧管、鋼琴、歌劇等，以提升校園音樂欣賞風氣，若你喜歡聽音樂的話，千萬別錯過喔！另外文錙藝術中心不時舉辦文藝活動，常邀請國內外知名藝術家到館揮毫創作，並收藏國畫、書法及雕塑等。若想培養自己文藝氣息，或想了解藝文活動者，三不五時常到文錙藝術中心走走準沒錯。</w:t>
          <w:br/>
        </w:r>
      </w:r>
    </w:p>
  </w:body>
</w:document>
</file>