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f29e03399a49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684 期</w:t>
        </w:r>
      </w:r>
    </w:p>
    <w:p>
      <w:pPr>
        <w:jc w:val="center"/>
      </w:pPr>
      <w:r>
        <w:r>
          <w:rPr>
            <w:rFonts w:ascii="Segoe UI" w:hAnsi="Segoe UI" w:eastAsia="Segoe UI"/>
            <w:sz w:val="32"/>
            <w:color w:val="000000"/>
            <w:b/>
          </w:rPr>
          <w:t>MAKE GOOD USE OF LIBERTY IN STUDYING AND EXPERIENCES IN COOPERATION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By Lee Ta-ching, Alumnus of Dept. of Computer Science, Vice President and Executive Chief of Stark Technology Inc.
</w:t>
          <w:br/>
          <w:t>
</w:t>
          <w:br/>
          <w:t>Right Choice
</w:t>
          <w:br/>
          <w:t>In 1973, when I graduated from The Affiliated Senior High School of National Taiwan Normal University, I also felt anxious about my choice of college. My simple way of consideration was that “I need a university with liberal educational style which affords with various chances of training.” This was the reason why I chose to major in Dept. of Computer Science.
</w:t>
          <w:br/>
          <w:t>
</w:t>
          <w:br/>
          <w:t>The varieties in the curriculum afford me freedom to choose my favorite subjects and modify my interest. I liked the warmth of studying together and caring for one another, and the experiences train my fitness in teamwork and ability to listen to other people. I think the liberal teaching style fostered my independent mentality and high EQ.
</w:t>
          <w:br/>
          <w:t>
</w:t>
          <w:br/>
          <w:t>At that time, I rented a room at the alley of Yingchuan Road, and I climbed up the Overcoming Difficulty Slope to school everyday. I often brought with me a lamp light and an electrical fan when I went the library. The school did not interfere with our personal use of time, and thus trained us to manage our time for studying and activities. The landscape around Tamsui was also source to nurture my life, and the sunset seascape of Tamsui River had painted deeply in my heart.
</w:t>
          <w:br/>
          <w:t>
</w:t>
          <w:br/>
          <w:t>30 Years after Graduation
</w:t>
          <w:br/>
          <w:t>I still remembered the former TKU President (present Founder), Dr. Clement Chang’s words at the 1973 orientation ceremony, “Tamkang University is not a vocational center, but a place to transform the personalities of students.” To reflect on the past 30 years after the graduation, I am proud to say that I never worry about finding job, for what I learned from TKU had well prepared me for the requirement of professional market. I appreciate the liberal environment, advanced equipments, excellent staffs, and creative discipline that TKU provided for us. After college, I shifted my major and studied in the Graduate Institute of Business Management in TKU. My six years in TKU were immersed in the school principle of “simplicity,truthfulness,firmness, and perseverance” The knowledge learned in school was also actively linked and applied to the business trend. Not just me, my classmates, like my younger school sisters and brothers, are all highly esteemed by entrepreneurs. 
</w:t>
          <w:br/>
          <w:t>
</w:t>
          <w:br/>
          <w:t>Instruction and Encouragement
</w:t>
          <w:br/>
          <w:t>TKU has a reputed tradition of considerate guidance. I encountered many difficulties in my college days, such as disinterest in certain subjects, and perplexity in deciding my future target. Fortunately, I often obtained my professors’ kind instructions outside of classroom, which are the essence of their wisdom and experience. After I graduated and started to work, I still consulted with them once in a while, and their encouragement and suggestion benefited me greatly.
</w:t>
          <w:br/>
          <w:t>
</w:t>
          <w:br/>
          <w:t>Joining in TKU
</w:t>
          <w:br/>
          <w:t>For those who just enter Tamkang University to spend their golden age, I have a heart-felt suggestion: “Bring with you all your passion and energy when you start to dig in such a treasure mountain.” ( ~Chen Chi-szu )</w:t>
          <w:br/>
        </w:r>
      </w:r>
    </w:p>
  </w:body>
</w:document>
</file>