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a218eeebc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大學四年　除了田徑還是田徑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叫陳照欣，今年本該跟大家一起畢業，因修習教程延畢一年。小時候田徑比賽常拿好成績，從此一腳踏進跑步的世界，前些時候回顧自己大學四年擁有過什麼，我想除了田徑以外還是田徑，如果把田徑從我的生命中抽離，那幾乎是什麼也不剩。
</w:t>
          <w:br/>
          <w:t>
</w:t>
          <w:br/>
          <w:t>　從台南女中畢業，考上淡江英文系時，違背了家人的期望，所以上大學後，我不像一般人抱著大學任你玩四年的心態，只想在淡水好好求學，得到家人肯定。成為大學新鮮人不久，有個對我有好感的學長告訴我，那些課好過又高分，我很直接的告訴他，我不是來大學玩，而是來學習的，你多彩多姿的生活我過不起。
</w:t>
          <w:br/>
          <w:t>
</w:t>
          <w:br/>
          <w:t>　田徑生涯很寂寞，自從踏進這個領域，我便這麼覺得。對田徑的感受，是愛恨交織，愛它超越的勝利快感，也恨它無止盡的痛苦訓練。大一剛進田徑隊，隊上只有一個女生，就是我猁猁陳照欣，跟著男生做不是一般人能忍受的訓練，真的很苦。
</w:t>
          <w:br/>
          <w:t>
</w:t>
          <w:br/>
          <w:t>　我喜歡踏進充滿朝氣的體育室，感覺活力十足。體育室的四年栽培，我很感念，特別是主任的期許與教練的磨練。還有一年時間在淡水，我想一直跑在田徑場內，永遠迎風馳騁在操場上，堅持下去。最後我想告訴學弟妹，在人生的跑道上會遇到很多要靠自己抉擇的叉路，要勇敢面對，相信自己所選。（記者何純惠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207008"/>
              <wp:effectExtent l="0" t="0" r="0" b="0"/>
              <wp:docPr id="1" name="IMG_c8b13e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6b11410b-d407-4791-8580-dfb25f54c32d.jpg"/>
                      <pic:cNvPicPr/>
                    </pic:nvPicPr>
                    <pic:blipFill>
                      <a:blip xmlns:r="http://schemas.openxmlformats.org/officeDocument/2006/relationships" r:embed="R71f5855ac500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f5855ac5004f4e" /></Relationships>
</file>