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3da2163fa4d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資訊化深耕 笑傲網路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 法文系三呂怡萱
</w:t>
          <w:br/>
          <w:t>本校超越許多國立大學，進入世界大學網路排名前500名，這就證明學校的努力得到成果。本校努力經營網頁，比如外語學院架設的「多語莫敵學習網站」，提供六種語言的版本，對於學生的學習很有幫助。（吳家彤整理）
</w:t>
          <w:br/>
          <w:t>
</w:t>
          <w:br/>
          <w:t>學生 教科系三 陳淳渭
</w:t>
          <w:br/>
          <w:t>本校在這之前在各項評鑑上也常獲得很好的成績，這次能在世界大學網路排名獲得這麼好的成績，讓在淡江求學的我與有榮焉。未來也希望學校能將校園資源完善整合，讓學生在學習上可以更有效率。（吳家彤整理）
</w:t>
          <w:br/>
          <w:t>
</w:t>
          <w:br/>
          <w:t>家長 林聰輝
</w:t>
          <w:br/>
          <w:t>身為學生家長聽到這個消息非常開心，想到自己的孩子能在淡江這個良好的環境下求學就很放心。相信淡江以後不管是在資訊化、國際化、未來化，都會有更大的進展，希望淡江能以這次的排名為基礎，再接再勵，達到更好的成績。（林筱庭整理）
</w:t>
          <w:br/>
          <w:t>
</w:t>
          <w:br/>
          <w:t>家長 李明順
</w:t>
          <w:br/>
          <w:t>淡江大學能擠進全世界前500名內，真的很不簡單！這也讓我對於小孩在校的求學環境更有信心，私立學校可以有如此優秀的表現，真的感到很欣慰，相信淡江在全體師生的努力之下，未來還可以得到更好的排名。（李佩穎整理）
</w:t>
          <w:br/>
          <w:t>
</w:t>
          <w:br/>
          <w:t>家長 陳玉珍
</w:t>
          <w:br/>
          <w:t>從報章雜誌上得知這個消息時，很替淡江感到高興。8月底陪小孩來學校報到，發現學校的環境很棒，非常典雅有特色，而且淡江是企業最愛私校第一，讓我對學校更有信心，我會鼓勵孩子利用淡江國際化的優勢學習環境好好學習，以便將來有機會到國外留學增廣見聞。（李佩穎整理）
</w:t>
          <w:br/>
          <w:t>
</w:t>
          <w:br/>
          <w:t>電機系校友 林俊仁
</w:t>
          <w:br/>
          <w:t>學校在資訊化方面一直都做得不錯，如今得到這樣的成績，表示淡江的努力受到肯定。希望學校未來可以朝向提升研究風氣、學生畢業門檻嚴格把關，以及與國外視訊教學更為普及的目標繼續邁進，相信一定可以得到更亮眼的表現。（李佩穎整理）
</w:t>
          <w:br/>
          <w:t>
</w:t>
          <w:br/>
          <w:t>大傳系校友 佘燕華
</w:t>
          <w:br/>
          <w:t>這代表學校的網路的建置已經非常完善，才能得到如此好的名次，我覺得就學校而言，網路的建置很重要的，因為這可以是一種很好的「行銷模式」，而且學校的網路建置越完善，代表學習管道更多元，學生就更能直接受惠。（吳家彤整理）
</w:t>
          <w:br/>
          <w:t>
</w:t>
          <w:br/>
          <w:t>財金系校友 陳庭祥
</w:t>
          <w:br/>
          <w:t>身為校友，得知淡江能成為我國進入前五百名的大學中，唯一的一所私立學校，令我感到很驕傲。淡江的資訊化一向做得不錯，所以得到這麼好的成績，我不但不驚訝，反而覺得這是理所當然的。（林筱庭整理）</w:t>
          <w:br/>
        </w:r>
      </w:r>
    </w:p>
  </w:body>
</w:document>
</file>