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704936811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 航太 二手教科書拍賣王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課外活動輔導組於10月1、2兩日主辦的「二手教科書拍賣會」圓滿落幕，共有近40個系學會參加，共數百本教科書拍賣，其中以工學院及管理學院募得的課本較多，而會計系及航太系拍賣狀況最好，各賣出約20本。活動期間，吸引不少同學至現場撿便宜。
</w:t>
          <w:br/>
          <w:t>募集二手書最多的系所為航太系，共88本，航太系系學會會長蔡昇佑表示，這是因為學會幹部到各班及系上的網路論壇努力宣傳，才會收到這麼好的成效。課外組組長謝景棠表示：「這樣有意義的活動，預計下學期或明年會再度舉辦，並擴大募集二手教科書的數量，以嘉惠學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50d055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57694dcd-42ce-4236-bfe5-1381bc986cd2.jpg"/>
                      <pic:cNvPicPr/>
                    </pic:nvPicPr>
                    <pic:blipFill>
                      <a:blip xmlns:r="http://schemas.openxmlformats.org/officeDocument/2006/relationships" r:embed="Rac2f52c0360b4f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2f52c0360b4ff7" /></Relationships>
</file>