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d71532d3140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校園好康-報您省錢A撇步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日國際原物價連連上漲，國內民生用品「漲」聲四起，柴米油鹽醬醋茶開門七件樣樣逃不過。學生原已薄弱的荷包，如今更無法抵擋一連串價格漲幅，最近連學生省錢利器──「泡麵」的價格也開始大漲。本報記者為尋求新校園生存策略，四處明查暗訪下，終於找到號稱「十元活一星期」的省錢達人──學號49xxxx286就讀商學院某學系的李小赫（化名），請他分享一整週的省錢日記。
</w:t>
          <w:br/>
          <w:t>
</w:t>
          <w:br/>
          <w:t>看書借影片補英語 學生證就搞定 
</w:t>
          <w:br/>
          <w:t>10月1日（週一） 
</w:t>
          <w:br/>
          <w:t>  俗話說的好，知識就是力量（金錢）。當學生總得先把課業搞好，沒錢沒閒上補習班請家教，只好沒事就跑圖書館借書看書，還能吹吹冷氣省電費呢。每週一我都會往圖書館跑，圖書館有三大寶：圖書、影片跟睡到飽，一個月就能介購五本自己想看卻買不起的書，影片從熱門片《地獄怪客》到國片《盛夏光年》應有盡有，空調整年度天天開放，天底下還有那麼好康只要憑張學生證就能去的地方嗎？
</w:t>
          <w:br/>
          <w:t>【省錢大補帖】
</w:t>
          <w:br/>
          <w:t>●覺生紀念圖書館：週一至週日，除國定假日外天天開放。每人每月可介購五本各不超過2000元的書籍，一次可借10本書及2部影片。
</w:t>
          <w:br/>
          <w:t>●文學院武俠小說研究室、女性文學研究室、諮商輔導組圖書室及課外活動輔導組圖書室、學生學習發展組「學習視聽資源室」：週一至週五特定時間開放，分別藏有些圖書館找不到的武林秘笈、女性文學、勵志書籍或團康技巧等，每人每週可借1-2冊。
</w:t>
          <w:br/>
          <w:t>●英語特區：週一至週五上午9:30-11:30、下午1:30-3:30，提供衛星電視節目、影片、書報雜誌閱讀，及研究生諮詢服務等。
</w:t>
          <w:br/>
          <w:t>李小赫每週一借14本書及2部影片，上一次英語特區學英語，借閱總市值2500元（以租書店價計）。　
</w:t>
          <w:br/>
          <w:t>才高八斗、出口成章：無價！！
</w:t>
          <w:br/>
          <w:t>
</w:t>
          <w:br/>
          <w:t>心理諮商 學習輔導 看診免費
</w:t>
          <w:br/>
          <w:t>10月2日（週二）
</w:t>
          <w:br/>
          <w:t>心情煩悶走不出憂鬱時，有人揮霍金錢、有人暴飲暴食、有人埋頭大睡，但我卻有更好的方法：諮商輔導組的大門總是開著迎接每位學生，心情不好卻沒有人能傾吐，諮輔組的輔導老師是最佳人選，他們善意的笑容以及專業的態度讓人很放心，而且對於學生說的事情完全保密，只要預約一次，就能續約到自己的心事完全解決，每個星期二是我解放心靈的最佳時機。
</w:t>
          <w:br/>
          <w:t>【省錢大補帖】
</w:t>
          <w:br/>
          <w:t>●諮商輔導輔組：週一至週五，上午8時至下午5時，提供個別諮商、心理測驗、團體輔導，有需要的同學可到商館B413或線上預約。　　
</w:t>
          <w:br/>
          <w:t>●生涯規劃暨就業輔導組：商館B421，提供演講、企業徵才說明會、工讀資訊等。
</w:t>
          <w:br/>
          <w:t>●學生學習發展組：學習策略工作坊、學習密碼大公開─名人開講系列活動。
</w:t>
          <w:br/>
          <w:t>●衛生保健組：身體微恙嗎？帶學生證就可看診，還你健康好身體。
</w:t>
          <w:br/>
          <w:t>李小赫每週二和輔導老師會談一次，參加學習工作坊或演講總市值2500元（以市面診所、演講活動價計）。
</w:t>
          <w:br/>
          <w:t>充實生活、燦爛好心情：無價！！
</w:t>
          <w:br/>
          <w:t>
</w:t>
          <w:br/>
          <w:t>運動強身 超優設備不收錢
</w:t>
          <w:br/>
          <w:t>10月3日（週三）
</w:t>
          <w:br/>
          <w:t>有什麼比健康的身體更重要呢？進入淡江，缺乏運動的藉口不再是沒時間或沒空間，室內的游泳館，附加淋浴間，夏天時，室外「日頭赤炎炎」，你可以盡情在游泳池內消暑，到了冬天也不用擔心，因為是溫水，所以做完熱身運動就可以泡入水中消脂去。新蓋好的體育館不但美輪美奐，裡面的設備更是一流，重量訓練室讓我練出好身材，還有排球場、羽球場、桌球室……各種球類的場地任你使用，重點是全都在室內，不用擔心豔陽或風吹雨淋等困擾。
</w:t>
          <w:br/>
          <w:t>【省錢大補帖】
</w:t>
          <w:br/>
          <w:t>●體育館重量訓練室（SG323）、排球場、羽球場（體育館4樓）、桌球室（SG322）、多功能球場（體育館7樓）：平時週一至週五上午8時至晚間10時開放。而運動場地週一至週五未排課及未被借用之時段，均開放校內人員自由使用。
</w:t>
          <w:br/>
          <w:t>●游泳館：學生只要繳交500元，即可暢「游」一學期；週一至週六均開放。
</w:t>
          <w:br/>
          <w:t>李小赫每週六去游泳館一次，選擇一種球類運動，再去重量訓練室，花費總市值360元（以公立游泳池及健身房價計）。　　　
</w:t>
          <w:br/>
          <w:t>健康身體、完美身材：無價！！
</w:t>
          <w:br/>
          <w:t>
</w:t>
          <w:br/>
          <w:t>印表機 衛生紙  無限量供應
</w:t>
          <w:br/>
          <w:t>10月4日（週四）
</w:t>
          <w:br/>
          <w:t>電腦和衛生紙，雖然兩者價值差了十萬八千里，但他們都是大學生最不能離開的東西，我都在淡江的電腦教室打報告、需要查資料時直接上網，累了可以和朋友MSN聊天，寫完報告又能馬上印出來，所有動作一次完成。至於淡江的化妝室，更值得一提，每間化妝室都有專人打掃，最讚的是，無限量供應的衛生紙和洗手乳，方便又衛生！
</w:t>
          <w:br/>
          <w:t>【省錢大補帖】
</w:t>
          <w:br/>
          <w:t>●電腦教室：商館B201、B203、 B204、B206、B213平時開放時間為週一至週五8:20∼21:00，工館E313為24小時開放，提供免費上網、印表機、白紙、掃描機。
</w:t>
          <w:br/>
          <w:t>●化妝室：每層樓皆有，依不同大樓開放時間開放使用，衛生紙、洗手乳無限供應。
</w:t>
          <w:br/>
          <w:t>李小赫每週四上網3小時，使用化妝室10次，總市值55元（以網咖價計）。
</w:t>
          <w:br/>
          <w:t>方便、舒暢：無價！！
</w:t>
          <w:br/>
          <w:t>
</w:t>
          <w:br/>
          <w:t>比賽多獎金豐 激發創意貼補生活 
</w:t>
          <w:br/>
          <w:t>10月5日（週五）
</w:t>
          <w:br/>
          <w:t>很多人的星期五都relax去了，但我還是有自己的安排，學校每年都會有例行性的比賽，這些比賽包括文學類、音樂類、體育類、創意類……等等，個人或團體皆有，不但多元又好玩，還可以累積比賽經驗，最重要的是有豐厚的獎金可以拿，我每個星期五都會瀏覽各處的海報，搜尋網路上的比賽活動，再好好準備決定要參加的比賽。
</w:t>
          <w:br/>
          <w:t>【省錢大補帖】
</w:t>
          <w:br/>
          <w:t>●校慶比賽：最高獎金「接力賽」5000元。
</w:t>
          <w:br/>
          <w:t>●化學系徵LOGO活動：最高獎金10000元。
</w:t>
          <w:br/>
          <w:t>●其它例行性校園活動，如：
</w:t>
          <w:br/>
          <w:t>創意瘋潮大賽：第一名獎金10000元。
</w:t>
          <w:br/>
          <w:t>五虎崗文學獎：小說組首獎9000元，散文組、新詩組首獎皆7000元。
</w:t>
          <w:br/>
          <w:t>李小赫積極參加每個比賽，最高獎金曾獲10000元。
</w:t>
          <w:br/>
          <w:t>比賽經驗、得獎成就：無價！！
</w:t>
          <w:br/>
          <w:t>
</w:t>
          <w:br/>
          <w:t>停機車 吹冷氣 學校資源豐
</w:t>
          <w:br/>
          <w:t>10月6日（週六） 
</w:t>
          <w:br/>
          <w:t>  夏日炎炎何處去？想省冷氣又想找個安靜的地方，那麼一定要往圖書館鑽呀！昨天教授還在課堂上感嘆：「圖書館使用盛況不如已往，學生不懂利用。」他哪裡知道，那常年保持特定溫濕度的圖書館正是我心中的大寶山。下午休館後就往1樓的自習室鑽去，抱著心愛的筆記型電腦，校內無線網路真是說不出的好用，簡直就像把學校變網咖一樣。晚上到指南客運旁的機車停車場，看著停放一陣子的機車，突生「英雄無用武之地」的莫名感嘆，學校資源太好用了，連車都懶得騎出門呢。
</w:t>
          <w:br/>
          <w:t>【省錢大補帖】
</w:t>
          <w:br/>
          <w:t>●覺生紀念圖書館自習室：週一至週日，一年365日天天開放，除週一清掃時間到12時才開館外，其餘日子24時都可自由來去。
</w:t>
          <w:br/>
          <w:t>●校內免費停車場：機車停車場位於五虎崗及指南客運旁，汽車則在文學館旁，不收一分一毫。
</w:t>
          <w:br/>
          <w:t>●校內無線上網：使用範圍跨淡水校園球（自強館、松濤一、二、三館、學人宿舍除外）、台北校園全區、蘭陽校園（建邦教學大樓及教職員宿舍全區）三地，任何時間想上就上。
</w:t>
          <w:br/>
          <w:t>李小赫上大學以來皆停車、上網、吹冷氣，使用資源總市值無法估計。
</w:t>
          <w:br/>
          <w:t>天天用得安心、笑得開心：無價！！
</w:t>
          <w:br/>
          <w:t>
</w:t>
          <w:br/>
          <w:t>飽覽藝文饗宴 不花分毫
</w:t>
          <w:br/>
          <w:t>10月7日（週日）
</w:t>
          <w:br/>
          <w:t>正所謂：「無肉令人瘦，無竹令人俗。」沒有竹子可自比東坡亦無妨，週日閒來無事最適賞琴藝書畫。這陣子文錙藝術中心正展出「今日有約」畫展，才剛去看過，這次展出集結了老、中、青三代27位藝術家的結晶，百餘件各自獨特的視覺風格，當真是美之饗宴。下午時分，經過文錙音樂廳，不禁想起前陣子剛舉辦過的「海之頌」歌唱比賽，一連串的海洋歌曲，不斷激起我對大海的嚮往，情不自禁地哼起歌，順道走往海事博物館一覽古今中外各類船艦模型，偷偷想像自己如「航海王」般的豪情壯志。飽覽校內三大館，卻一分一毫不用掏自口袋，足為今日一大樂事。
</w:t>
          <w:br/>
          <w:t>【省錢大補帖】
</w:t>
          <w:br/>
          <w:t>●文錙藝術中心：週日至週五，上午9時至下午5時，定期舉辦不同主題之展覽。
</w:t>
          <w:br/>
          <w:t>●文錙音樂廳：開放時間配合各活動表演日期、時間，並不定期舉辦表演或比賽。
</w:t>
          <w:br/>
          <w:t>●海事博物館：週二至週日，上午9時至下午5時，固定展出各類船艦模型，不定期舉辦活動。
</w:t>
          <w:br/>
          <w:t>李小赫上大學以來逛不下百次，氣質培養課程總市值53000元（以市面同類課程價計）。
</w:t>
          <w:br/>
          <w:t>文質彬彬，談吐非凡：無價！！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18944" cy="1383792"/>
              <wp:effectExtent l="0" t="0" r="0" b="0"/>
              <wp:docPr id="1" name="IMG_ddce71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9/m\a010b059-8636-47a1-b5e7-7ba6cb8835b1.jpg"/>
                      <pic:cNvPicPr/>
                    </pic:nvPicPr>
                    <pic:blipFill>
                      <a:blip xmlns:r="http://schemas.openxmlformats.org/officeDocument/2006/relationships" r:embed="R578dde3f44a944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8944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89376" cy="2225040"/>
              <wp:effectExtent l="0" t="0" r="0" b="0"/>
              <wp:docPr id="1" name="IMG_c32c55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9/m\7d2b0578-8b34-44f4-b0df-3eb9788d3da7.jpg"/>
                      <pic:cNvPicPr/>
                    </pic:nvPicPr>
                    <pic:blipFill>
                      <a:blip xmlns:r="http://schemas.openxmlformats.org/officeDocument/2006/relationships" r:embed="Rb26a619bc21640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9376" cy="2225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35936" cy="1725168"/>
              <wp:effectExtent l="0" t="0" r="0" b="0"/>
              <wp:docPr id="1" name="IMG_ea461a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9/m\74e37919-2c73-458e-8cb0-e4e74466bda9.jpg"/>
                      <pic:cNvPicPr/>
                    </pic:nvPicPr>
                    <pic:blipFill>
                      <a:blip xmlns:r="http://schemas.openxmlformats.org/officeDocument/2006/relationships" r:embed="Rc697932c98004a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35936" cy="1725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8dde3f44a9444e" /><Relationship Type="http://schemas.openxmlformats.org/officeDocument/2006/relationships/image" Target="/media/image2.bin" Id="Rb26a619bc21640ff" /><Relationship Type="http://schemas.openxmlformats.org/officeDocument/2006/relationships/image" Target="/media/image3.bin" Id="Rc697932c98004a89" /></Relationships>
</file>