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dcdac620745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資管制服日 妙事一籮筐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士航淡水校園報導】上週二（16日）校園裡竟然出現了一大群穿著高中制服的學生，這一張張青春洋溢的笑臉，原來是由資管系一年級3個班聯合舉辦的制服日，共超過百名學生穿著高中制服共襄盛舉，讓校園裡增添幾許活潑氣息。
</w:t>
          <w:br/>
          <w:t>資管一杜昆樺說：「這次的活動就是想把高中的活潑氣息帶入大學校園，凝聚系上同學的感情。」穿著高中制服的學生不僅讓前來上課的教授一度以為自己走錯教室，還讓附近的商家誤認為高中生，甚至有比較少見的中南部高中學校，讓店家感到疑惑：「淡水有這所高中呀？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e8f95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1/m\3cdd9956-a871-4576-aa35-b0ff22b2a722.JPG"/>
                      <pic:cNvPicPr/>
                    </pic:nvPicPr>
                    <pic:blipFill>
                      <a:blip xmlns:r="http://schemas.openxmlformats.org/officeDocument/2006/relationships" r:embed="R1a21cd5280d144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21cd5280d14451" /></Relationships>
</file>