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c788d08c0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淡江論壇將探討煞後的出路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由國際研究學院所舉辦的「淡江論壇」，將於六月五日（四）上午十時，舉辦今年第一場座談。此次討論主題為「後SARS時代台灣的迷惘與出路」。探討台灣經歷SARS的威脅下，在國際問題、國家安全、經濟、社會、兩岸關係等方面所面臨的危機，地點於驚聲大樓七樓T701會議室，歡迎各界前往參加。　
</w:t>
          <w:br/>
          <w:t>
</w:t>
          <w:br/>
          <w:t>　參與座談的人員為：本校西班牙語文學系陳雅鴻教授、財金系邱忠榮教授、國際問題暨國家安全研究中心主任鄒忠科教授、國際事務與戰略研究所翁明賢副教授、中國大陸研究所王玉民副教授、經營決策學系主任李培齊教授、教育政策與領導研究所所長蓋浙生教授、生命科學開發中心主任廖怡蘭教授及本校國際研究學院院長魏萼。</w:t>
          <w:br/>
        </w:r>
      </w:r>
    </w:p>
  </w:body>
</w:document>
</file>