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e25f53869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鍾信勇捐化學系260萬 鼓勵研發人才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【本報訊】本校第11屆化學系系友（民國60年畢業） 鍾信勇，現為新力美科技公司董事長，也是今年金鷹獎得主之一（專訪請見2、3版），今年捐贈260萬元提供「淡江化學系系友SFS獎學金」，預計每年捐250萬予本校化學系，鼓勵學生報考本校化學系，培養主修有機化學、高分子（材料）等應用化學領域的人才。
</w:t>
          <w:br/>
          <w:t>該獎學金於每學期頒發一次，本學期9月已首次開放報名申請，由化學系博一陳繼浩、李泳霆、黃景忠，化學系碩一廖浩涵、江健鴻、林忠政，化學系大一林宏軒、游銘弘、丁顯博、劉珀豪獲得。
</w:t>
          <w:br/>
          <w:t>　 鍾信勇畢業後即投入化學材料（纖維補強塑膠，Fiber-reinforced Plastics, 簡稱FRP）原料的製造銷售業務，與大學同學分工合作，利用在淡江所學的化學基礎，自行研發生產技術，當時的產品取代國外原料，由浴缸至遊艇外殼(FRP)的未飽和聚酯原料，讓國內下游製造商，能有可靠、物美價廉的原料供應，後來逐漸轉型進入紫外光照射硬化系統的樹脂原料，在他領導下的經營團隊，繼續研發技術，提升產品的附加價值，從傳統的化學材料製造專業廠商，如今公司經營跨足高單價、技術門檻高的光電、生醫的上游產品。
</w:t>
          <w:br/>
          <w:t>鍾信勇表示，有感於研發人才難覓，基於對母系的感情和關心學弟妹的將來出路設想，因此特別捐贈獎學金鼓勵優秀的年輕人，投考化學系，致力於有機化學或材料化學的探討，期待更多人從事與他發展事業有關的有機化學或材料化學。
</w:t>
          <w:br/>
          <w:t>學術副校長陳幹男說：「他畢業後多年，經常津津樂道提起在校時超修學分的經驗，真有值回票價的快感和成就感；更難得的是在他忙碌事業之餘，願意以感恩的心，回饋母校的學弟妹，真是令人感佩。」</w:t>
          <w:br/>
        </w:r>
      </w:r>
    </w:p>
  </w:body>
</w:document>
</file>